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88" w:rsidRDefault="00416C88">
      <w:r>
        <w:t xml:space="preserve">0-4 poäng per item, max 108 poäng. </w:t>
      </w:r>
    </w:p>
    <w:p w:rsidR="007450D4" w:rsidRDefault="00416C88">
      <w:bookmarkStart w:id="0" w:name="_GoBack"/>
      <w:bookmarkEnd w:id="0"/>
      <w:r>
        <w:t>Item 28 separat: 0-100 poäng.</w:t>
      </w:r>
    </w:p>
    <w:sectPr w:rsidR="0074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35"/>
    <w:rsid w:val="00416C88"/>
    <w:rsid w:val="007450D4"/>
    <w:rsid w:val="00B0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SLL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Andrén 6099</dc:creator>
  <cp:keywords/>
  <dc:description/>
  <cp:lastModifiedBy>Per Andrén 6099</cp:lastModifiedBy>
  <cp:revision>2</cp:revision>
  <dcterms:created xsi:type="dcterms:W3CDTF">2016-01-21T17:23:00Z</dcterms:created>
  <dcterms:modified xsi:type="dcterms:W3CDTF">2016-01-21T17:23:00Z</dcterms:modified>
</cp:coreProperties>
</file>